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0F6" w:rsidRDefault="005A3988">
      <w:r w:rsidRPr="00E012A7">
        <w:rPr>
          <w:noProof/>
          <w:lang w:eastAsia="ru-RU"/>
        </w:rPr>
        <w:drawing>
          <wp:inline distT="0" distB="0" distL="0" distR="0" wp14:anchorId="71116B50" wp14:editId="444EC70F">
            <wp:extent cx="5602059" cy="838200"/>
            <wp:effectExtent l="0" t="0" r="0" b="0"/>
            <wp:docPr id="1" name="Рисунок 1" descr="C:\Users\natas\OneDrive\Изображения\1675820384_grizly-club-p-klipart-deti-s-tablichkoi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s\OneDrive\Изображения\1675820384_grizly-club-p-klipart-deti-s-tablichkoi-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607"/>
                    <a:stretch/>
                  </pic:blipFill>
                  <pic:spPr bwMode="auto">
                    <a:xfrm>
                      <a:off x="0" y="0"/>
                      <a:ext cx="5636510" cy="8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988" w:rsidRPr="005A3988" w:rsidRDefault="005A3988" w:rsidP="005A3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45911" w:themeColor="accent2" w:themeShade="BF"/>
          <w:sz w:val="32"/>
          <w:szCs w:val="32"/>
          <w:lang w:eastAsia="ru-RU"/>
        </w:rPr>
      </w:pPr>
      <w:r w:rsidRPr="005A3988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2"/>
          <w:szCs w:val="32"/>
          <w:lang w:eastAsia="ru-RU"/>
        </w:rPr>
        <w:t>Консультация для родителей</w:t>
      </w:r>
    </w:p>
    <w:p w:rsidR="005A3988" w:rsidRPr="005A3988" w:rsidRDefault="005A3988" w:rsidP="005A3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36"/>
          <w:szCs w:val="36"/>
          <w:lang w:eastAsia="ru-RU"/>
        </w:rPr>
      </w:pPr>
      <w:bookmarkStart w:id="0" w:name="_GoBack"/>
      <w:r w:rsidRPr="005A3988">
        <w:rPr>
          <w:rFonts w:ascii="Times New Roman" w:eastAsia="Times New Roman" w:hAnsi="Times New Roman" w:cs="Times New Roman"/>
          <w:b/>
          <w:color w:val="C45911" w:themeColor="accent2" w:themeShade="BF"/>
          <w:sz w:val="36"/>
          <w:szCs w:val="36"/>
          <w:lang w:eastAsia="ru-RU"/>
        </w:rPr>
        <w:t>"Недостатки речи сегодня-трудности в обучении завтра"</w:t>
      </w:r>
    </w:p>
    <w:bookmarkEnd w:id="0"/>
    <w:p w:rsidR="005A3988" w:rsidRPr="005A3988" w:rsidRDefault="005A3988" w:rsidP="005A3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45911" w:themeColor="accent2" w:themeShade="BF"/>
          <w:sz w:val="32"/>
          <w:szCs w:val="32"/>
          <w:lang w:eastAsia="ru-RU"/>
        </w:rPr>
      </w:pPr>
    </w:p>
    <w:p w:rsidR="005A3988" w:rsidRPr="005A3988" w:rsidRDefault="005A3988" w:rsidP="005A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Речь – как важнейший фактор успешного обучения и развития детей</w:t>
      </w:r>
    </w:p>
    <w:p w:rsidR="005A3988" w:rsidRPr="005A3988" w:rsidRDefault="005A3988" w:rsidP="005A3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главных причин трудностей, возникающих у детей в первый год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в школе является, недостаточная сформированность речи.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родитель хочет, чтобы его ребенок был успешен, хорошо учился, с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радостью ходил в школу и с удовольствием занимался. Все это возможно только при достаточном уровне речевого развития. Ведь именно при помощи речи, устной и письменной, ему предстоит усвоить всю систему знаний по школьным </w:t>
      </w:r>
      <w:r w:rsidR="00DE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редметам. И поэтому, чем лучше речь у ребенка, тем активнее осуществляется его развитие, тем шире его возможности в познании</w:t>
      </w:r>
      <w:r w:rsidR="0099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 действительности, содержательнее и полноценнее становятся</w:t>
      </w:r>
      <w:r w:rsidR="00DE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со сверстниками и взрослыми.</w:t>
      </w: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не является врожденной способностью человека, она формируется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постепенно, вместе с развитием ребенка и под влиянием речи взрослых. К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сожалению, взрослые часто забывают об этом и не уделяют должного</w:t>
      </w:r>
      <w:r w:rsidR="00DE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 развитию речи, ошибочно считая, что речевые умения и навыки не</w:t>
      </w:r>
      <w:r w:rsidR="00DE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требуют специального внимания, а формируются как бы сами собой. Ребенок мало времени проводит в обществе взрослых, сидя за компьютером, у</w:t>
      </w:r>
      <w:r w:rsidR="0099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телевизора или со своими игрушками. В результате к моменту поступления в</w:t>
      </w:r>
      <w:r w:rsidR="00DE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школу у него возникает множество речевых проблем. </w:t>
      </w: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может быть: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односложная, состоящая лишь из простых предложений «ситуативная»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речь; неспособность грамматически правильно построить распространенное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бедность речи, недостаточный словарный запас;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злоупотребление сленгом, нелитературными словами и выражениями;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неспособность грамотно и доступно сформулировать вопрос, дать краткий или развернутый ответ;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отсутствие навыков построения монолога, например, сюжетного или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описательного рассказа на предложенную тему, пересказа текста своими словами;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неумение использовать интонации, регулировать громкость голоса и темп речи;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плохая дикция.</w:t>
      </w: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Причинами плохой речи могут быть также и нарушения в развитии мышц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артикуляционно-речевого аппарата, несформированность фонематического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слуха, нарушение звукопроизношения и артикуляции. Очень часто дефект одной из цепочек в речевой системе влечет за собой вторичные и третичные нарушения:</w:t>
      </w:r>
    </w:p>
    <w:p w:rsidR="005A3988" w:rsidRPr="005A3988" w:rsidRDefault="005A3988" w:rsidP="005A398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недоразвитие речи;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 процессов чтения и письма;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 памяти;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низкую концентрацию внимания;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нарушения словесно-логического мышления.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почти треть детей, ежегодно поступающих в первые классы, имеют различные речевые патологии. Наличие у учащихся даже слабых отклонений в фонематическом и лексико-грамматическом развитии может привести к серьезным проблемам в усвоении программ общеобразовательной школы.</w:t>
      </w: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необходимым при овладении грамотой становится правильное произношение звуков и слов. Младшие школьники пишут преимущественно так, как говорят, поэтому недостаточная сформированность звуковой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речи в сочетании с фонематическим недоразвитием может привести к недостаткам в овладении навыками письма и чтения (</w:t>
      </w:r>
      <w:proofErr w:type="spellStart"/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дислексии</w:t>
      </w:r>
      <w:proofErr w:type="spellEnd"/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Помимо этого, маловыразительная речь с дефектами звукопроизношения препятствует развитию познавательных способностей ребенка, затрудняет взаимоотношения с людьми и нередко накладывает негативный отпечаток на его характер. Осознавая свои речевые недостатки, многие дети начинают болезненно переживать из-за этого, становятся молчаливыми, застенчивыми, пассивными, неуверенными в себе. Все это отрицательно сказывается на формировании личности ребенка, приводит к ухудшению его психического здоровья.</w:t>
      </w: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предотвратить коммуникативные трудности и неуспеваемость в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 школе родителям необходимо обеспечить речевую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ребенка к началу обучения, вовремя обратить внимание на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существующие нарушения устной речи и, получив консультации специалистов, как можно раньше начать работу по их устранению.</w:t>
      </w: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 помочь своему ребенку, не забывайте, что ничего не делается по мановению волшебной палочки: нужны время, терпение, а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регулярность занятий. Помогите ребенку развить и реализовать 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возможности, поверить в свои силы. Не жалейте затраченного времени. 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многократно окупится. Помните, что правильная речь – это основа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 залог его успешного обучения в школе. Только при хорошо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развитой речи учение станет для ваших детей не тяжелой повинностью,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радостью, и у вас не будет оснований огорчаться по поводу их успеваемости.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ваши усилия были эффективными, воспользуйтесь следующими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советами.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СОВЕТЫ ЛОГОПЕДА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Для воспитания полноценной речи очень важно благоприятное речевое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окружение ребенка. При общении с ребёнком следите за правильностью своей речью. Говорите с ним, четко, не торопясь. Не подражайте детской</w:t>
      </w:r>
      <w:r w:rsidR="00DE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 не сюсюкайте и не злоупотребляйте уменьшительно-ласкательными</w:t>
      </w:r>
      <w:r w:rsidR="00DE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суффиксами – всё это тормозит речевое развитие.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D6E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D6E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Своевременно устраняйте недостаток речи ребёнка, указывайте неточности и грамматические ошибки, встречающиеся в его речи. Будьте осторожны, ни в коем случае не смейтесь над ребёнком, самое лучшее – тактично поправить то или иное слово. Если ребёнок торопится высказать свои мысли или говорит тихо, напомните ему: «Говорить надо внятно, чётко, не спеша».</w:t>
      </w: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Поощряйте у ребенка стремление задавать вопросы. Это способствует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любознательности и накоплению словарного запаса.</w:t>
      </w: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 Чаще читайте ребенку сказки, небольшие рассказы не менее получаса в день. Чтение играет важную роль в речевом развитии ребенка, он усваивает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слова, обороты, развивает слух. Обязательно обсуждайте прочитанное.</w:t>
      </w: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 Выполняйте задания, развивающие речь, дикцию. Учите с ребенком стихи, тренируйтесь в произнесении скороговорок, играйте в речевые игры,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такие как «Большой-маленький», «Один-много», «Назови одним</w:t>
      </w: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словом,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«Из чего – какой?», «Отгадай по описанию», «Назови ласково»,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«Подбери действия», «Скажи наоборот» и др.</w:t>
      </w: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 Играйте в различные игры, развивающие фонематический слух. Например, «Города», по этому принципу игры на любую тему: «Продукты питания» (хлеб–сок–конфета–слива), «Одежда», «Транспорт» и т.д. Игровые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слуховое внимание: «Хлопни, когда услышишь мягкий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согласный </w:t>
      </w:r>
      <w:proofErr w:type="spellStart"/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Рь</w:t>
      </w:r>
      <w:proofErr w:type="spellEnd"/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топни, когда услышишь твердый согласный звук Р», «Запомни и повтори в том же порядке 4 слова».</w:t>
      </w: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 Выполняйте задания, развивающие моторику рук, которая играет важную роль в овладении полноценной речью.</w:t>
      </w:r>
    </w:p>
    <w:p w:rsidR="005A3988" w:rsidRPr="005A3988" w:rsidRDefault="00DE3D6E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A3988"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 Любые игры, задания и просто действия, даже самые простые,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 на развитие речи, мелкой моторики и таких важнейших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психических процессов, как память, внимание, восприятие, полезны для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 Но они принесут пользу только тогда, когда выполняются с хорошим настроением, без принуждения и переутомления.</w:t>
      </w:r>
    </w:p>
    <w:p w:rsidR="005A3988" w:rsidRPr="005A3988" w:rsidRDefault="005A3988" w:rsidP="005A398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Критерии речевого развития детей дошкольного возраста.</w:t>
      </w: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поступающий в школу, должен: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 произносить все звуки родного языка;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и называть слова с заданным звуком;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-уметь определять место звука в слове (начало, середина, конец);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-делить слова на слоги;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-составлять слова из слогов;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-иметь представление о предложении;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-уметь согласовывать слова в роде, числе и падеже;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-подбирать синонимы и антонимы;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-использовать разные способы образования слов;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-пересказывать знакомые сказки и рассказы;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-составлять рассказы и сказки по картинке (серии картинок).</w:t>
      </w:r>
    </w:p>
    <w:p w:rsidR="005A3988" w:rsidRPr="005A3988" w:rsidRDefault="005A3988" w:rsidP="005A3988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3988" w:rsidRDefault="005A3988" w:rsidP="005A3988">
      <w:pPr>
        <w:ind w:left="-709"/>
      </w:pPr>
    </w:p>
    <w:sectPr w:rsidR="005A3988" w:rsidSect="005A3988">
      <w:pgSz w:w="11906" w:h="16838"/>
      <w:pgMar w:top="426" w:right="850" w:bottom="1134" w:left="1701" w:header="708" w:footer="708" w:gutter="0"/>
      <w:pgBorders w:offsetFrom="page">
        <w:top w:val="single" w:sz="48" w:space="24" w:color="C45911" w:themeColor="accent2" w:themeShade="BF"/>
        <w:left w:val="single" w:sz="48" w:space="24" w:color="C45911" w:themeColor="accent2" w:themeShade="BF"/>
        <w:bottom w:val="single" w:sz="48" w:space="24" w:color="C45911" w:themeColor="accent2" w:themeShade="BF"/>
        <w:right w:val="single" w:sz="48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94"/>
    <w:rsid w:val="005A3988"/>
    <w:rsid w:val="007240F6"/>
    <w:rsid w:val="00991A0E"/>
    <w:rsid w:val="00A26E94"/>
    <w:rsid w:val="00D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DCFC4-2880-4D09-978D-B0915CBA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2025-12-09T18:35:00Z</dcterms:created>
  <dcterms:modified xsi:type="dcterms:W3CDTF">2025-12-09T18:35:00Z</dcterms:modified>
</cp:coreProperties>
</file>